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1"/>
        <w:gridCol w:w="3122"/>
        <w:gridCol w:w="3077"/>
      </w:tblGrid>
      <w:tr w:rsidR="008666F7" w:rsidTr="00BE4A13">
        <w:tc>
          <w:tcPr>
            <w:tcW w:w="6384" w:type="dxa"/>
            <w:gridSpan w:val="2"/>
          </w:tcPr>
          <w:p w:rsidR="008666F7" w:rsidRPr="002D3442" w:rsidRDefault="008666F7" w:rsidP="008666F7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  <w:r w:rsidRPr="002D3442">
              <w:rPr>
                <w:sz w:val="23"/>
                <w:szCs w:val="23"/>
              </w:rPr>
              <w:t>D</w:t>
            </w:r>
            <w:r w:rsidR="00323FC9" w:rsidRPr="002D3442">
              <w:rPr>
                <w:sz w:val="23"/>
                <w:szCs w:val="23"/>
              </w:rPr>
              <w:t>istrict of Columbia Department of Health</w:t>
            </w:r>
            <w:r w:rsidRPr="002D3442">
              <w:rPr>
                <w:sz w:val="23"/>
                <w:szCs w:val="23"/>
              </w:rPr>
              <w:t xml:space="preserve"> </w:t>
            </w:r>
          </w:p>
          <w:p w:rsidR="008666F7" w:rsidRPr="002D3442" w:rsidRDefault="00007D1A" w:rsidP="008666F7">
            <w:pPr>
              <w:rPr>
                <w:rFonts w:ascii="Palatino Linotype" w:hAnsi="Palatino Linotype"/>
                <w:color w:val="365F91" w:themeColor="accent1" w:themeShade="BF"/>
                <w:sz w:val="40"/>
                <w:szCs w:val="40"/>
              </w:rPr>
            </w:pPr>
            <w:r w:rsidRPr="002D3442">
              <w:rPr>
                <w:rFonts w:ascii="Palatino Linotype" w:hAnsi="Palatino Linotype"/>
                <w:color w:val="365F91" w:themeColor="accent1" w:themeShade="BF"/>
                <w:sz w:val="40"/>
                <w:szCs w:val="40"/>
              </w:rPr>
              <w:t>Procedure</w:t>
            </w:r>
            <w:r w:rsidR="008666F7" w:rsidRPr="002D3442">
              <w:rPr>
                <w:rFonts w:ascii="Palatino Linotype" w:hAnsi="Palatino Linotype"/>
                <w:color w:val="365F91" w:themeColor="accent1" w:themeShade="BF"/>
                <w:sz w:val="40"/>
                <w:szCs w:val="40"/>
              </w:rPr>
              <w:t xml:space="preserve"> Title  </w:t>
            </w:r>
          </w:p>
          <w:p w:rsidR="008666F7" w:rsidRPr="002D3442" w:rsidRDefault="008666F7" w:rsidP="008666F7">
            <w:pPr>
              <w:rPr>
                <w:rFonts w:ascii="Palatino Linotype" w:hAnsi="Palatino Linotype"/>
                <w:szCs w:val="14"/>
              </w:rPr>
            </w:pPr>
          </w:p>
        </w:tc>
        <w:tc>
          <w:tcPr>
            <w:tcW w:w="3192" w:type="dxa"/>
          </w:tcPr>
          <w:p w:rsidR="008666F7" w:rsidRPr="002D3442" w:rsidRDefault="00007D1A" w:rsidP="008666F7">
            <w:pPr>
              <w:pStyle w:val="Default"/>
              <w:rPr>
                <w:b/>
              </w:rPr>
            </w:pPr>
            <w:r w:rsidRPr="002D3442">
              <w:rPr>
                <w:b/>
              </w:rPr>
              <w:t>PROCEDURE</w:t>
            </w:r>
            <w:r w:rsidR="008666F7" w:rsidRPr="002D3442">
              <w:rPr>
                <w:b/>
              </w:rPr>
              <w:t xml:space="preserve"> </w:t>
            </w:r>
            <w:r w:rsidR="00E67535" w:rsidRPr="002D3442">
              <w:rPr>
                <w:b/>
              </w:rPr>
              <w:t>000.000</w:t>
            </w:r>
          </w:p>
          <w:p w:rsidR="008666F7" w:rsidRPr="002D3442" w:rsidRDefault="001119CE" w:rsidP="008666F7">
            <w:pPr>
              <w:pStyle w:val="Default"/>
              <w:rPr>
                <w:rFonts w:cs="Helvetica"/>
                <w:color w:val="auto"/>
                <w:sz w:val="20"/>
                <w:szCs w:val="20"/>
              </w:rPr>
            </w:pPr>
            <w:r w:rsidRPr="002D3442">
              <w:rPr>
                <w:rFonts w:cs="Helvetica"/>
                <w:color w:val="auto"/>
                <w:sz w:val="20"/>
                <w:szCs w:val="20"/>
              </w:rPr>
              <w:t>Implementing Office</w:t>
            </w:r>
            <w:r w:rsidR="008666F7" w:rsidRPr="002D3442">
              <w:rPr>
                <w:rFonts w:cs="Helvetica"/>
                <w:color w:val="auto"/>
                <w:sz w:val="20"/>
                <w:szCs w:val="20"/>
              </w:rPr>
              <w:t xml:space="preserve">:  </w:t>
            </w:r>
          </w:p>
          <w:p w:rsidR="008666F7" w:rsidRPr="002D3442" w:rsidRDefault="001119CE" w:rsidP="008666F7">
            <w:pPr>
              <w:pStyle w:val="Default"/>
              <w:rPr>
                <w:rFonts w:cs="Helvetica"/>
                <w:color w:val="auto"/>
                <w:sz w:val="20"/>
                <w:szCs w:val="20"/>
              </w:rPr>
            </w:pPr>
            <w:r w:rsidRPr="002D3442">
              <w:rPr>
                <w:rFonts w:cs="Helvetica"/>
                <w:color w:val="auto"/>
                <w:sz w:val="20"/>
                <w:szCs w:val="20"/>
              </w:rPr>
              <w:t>Training Required</w:t>
            </w:r>
            <w:r w:rsidR="008666F7" w:rsidRPr="002D3442">
              <w:rPr>
                <w:rFonts w:cs="Helvetica"/>
                <w:color w:val="auto"/>
                <w:sz w:val="20"/>
                <w:szCs w:val="20"/>
              </w:rPr>
              <w:t xml:space="preserve">: </w:t>
            </w:r>
          </w:p>
          <w:p w:rsidR="008666F7" w:rsidRPr="002D3442" w:rsidRDefault="008666F7" w:rsidP="008666F7">
            <w:pPr>
              <w:pStyle w:val="Default"/>
              <w:rPr>
                <w:rFonts w:cs="Helvetica"/>
                <w:color w:val="auto"/>
                <w:sz w:val="20"/>
                <w:szCs w:val="20"/>
              </w:rPr>
            </w:pPr>
            <w:r w:rsidRPr="002D3442">
              <w:rPr>
                <w:rFonts w:cs="Helvetica"/>
                <w:color w:val="auto"/>
                <w:sz w:val="20"/>
                <w:szCs w:val="20"/>
              </w:rPr>
              <w:t xml:space="preserve">Originally Issued: </w:t>
            </w:r>
          </w:p>
          <w:p w:rsidR="008666F7" w:rsidRPr="002D3442" w:rsidRDefault="008666F7" w:rsidP="008666F7">
            <w:pPr>
              <w:pStyle w:val="Default"/>
              <w:rPr>
                <w:rFonts w:cs="Helvetica"/>
                <w:color w:val="auto"/>
                <w:sz w:val="20"/>
                <w:szCs w:val="20"/>
              </w:rPr>
            </w:pPr>
            <w:r w:rsidRPr="002D3442">
              <w:rPr>
                <w:rFonts w:cs="Helvetica"/>
                <w:color w:val="auto"/>
                <w:sz w:val="20"/>
                <w:szCs w:val="20"/>
              </w:rPr>
              <w:t>Revised</w:t>
            </w:r>
            <w:r w:rsidR="001119CE" w:rsidRPr="002D3442">
              <w:rPr>
                <w:rFonts w:cs="Helvetica"/>
                <w:color w:val="auto"/>
                <w:sz w:val="20"/>
                <w:szCs w:val="20"/>
              </w:rPr>
              <w:t>/Reviewed</w:t>
            </w:r>
            <w:r w:rsidRPr="002D3442">
              <w:rPr>
                <w:rFonts w:cs="Helvetica"/>
                <w:color w:val="auto"/>
                <w:sz w:val="20"/>
                <w:szCs w:val="20"/>
              </w:rPr>
              <w:t xml:space="preserve">: </w:t>
            </w:r>
          </w:p>
          <w:p w:rsidR="008666F7" w:rsidRPr="002D3442" w:rsidRDefault="008666F7" w:rsidP="008666F7">
            <w:pPr>
              <w:rPr>
                <w:rFonts w:ascii="Palatino Linotype" w:hAnsi="Palatino Linotype"/>
                <w:b/>
                <w:szCs w:val="14"/>
              </w:rPr>
            </w:pPr>
          </w:p>
        </w:tc>
      </w:tr>
      <w:tr w:rsidR="008666F7" w:rsidTr="008666F7">
        <w:tc>
          <w:tcPr>
            <w:tcW w:w="3192" w:type="dxa"/>
          </w:tcPr>
          <w:p w:rsidR="00E94429" w:rsidRDefault="001212C8" w:rsidP="008666F7">
            <w:pPr>
              <w:rPr>
                <w:rFonts w:ascii="Palatino Linotype" w:hAnsi="Palatino Linotype"/>
                <w:szCs w:val="14"/>
              </w:rPr>
            </w:pPr>
            <w:r w:rsidRPr="002D3442">
              <w:rPr>
                <w:rFonts w:ascii="Palatino Linotype" w:hAnsi="Palatino Linotype"/>
                <w:b/>
                <w:sz w:val="20"/>
                <w:szCs w:val="20"/>
              </w:rPr>
              <w:t>Approved by:</w:t>
            </w:r>
            <w:r w:rsidRPr="002D3442">
              <w:rPr>
                <w:rFonts w:ascii="Palatino Linotype" w:hAnsi="Palatino Linotype"/>
                <w:szCs w:val="14"/>
              </w:rPr>
              <w:t xml:space="preserve"> </w:t>
            </w:r>
          </w:p>
          <w:p w:rsidR="00E94429" w:rsidRDefault="00E94429" w:rsidP="008666F7">
            <w:pPr>
              <w:rPr>
                <w:rFonts w:ascii="Palatino Linotype" w:hAnsi="Palatino Linotype"/>
                <w:szCs w:val="14"/>
              </w:rPr>
            </w:pPr>
          </w:p>
          <w:p w:rsidR="008666F7" w:rsidRPr="002D3442" w:rsidRDefault="001212C8" w:rsidP="008666F7">
            <w:pPr>
              <w:rPr>
                <w:rFonts w:ascii="Palatino Linotype" w:hAnsi="Palatino Linotype"/>
                <w:szCs w:val="14"/>
              </w:rPr>
            </w:pPr>
            <w:r w:rsidRPr="002D3442">
              <w:rPr>
                <w:rFonts w:ascii="Palatino Linotype" w:hAnsi="Palatino Linotype"/>
                <w:szCs w:val="14"/>
              </w:rPr>
              <w:t>______________</w:t>
            </w:r>
            <w:r w:rsidR="003156A9" w:rsidRPr="002D3442">
              <w:rPr>
                <w:rFonts w:ascii="Palatino Linotype" w:hAnsi="Palatino Linotype"/>
                <w:szCs w:val="14"/>
              </w:rPr>
              <w:t>_________</w:t>
            </w:r>
          </w:p>
          <w:p w:rsidR="001212C8" w:rsidRPr="002D3442" w:rsidRDefault="001212C8" w:rsidP="008666F7">
            <w:pPr>
              <w:rPr>
                <w:rFonts w:ascii="Palatino Linotype" w:hAnsi="Palatino Linotype"/>
                <w:sz w:val="18"/>
                <w:szCs w:val="18"/>
              </w:rPr>
            </w:pPr>
            <w:r w:rsidRPr="002D3442">
              <w:rPr>
                <w:rFonts w:ascii="Palatino Linotype" w:hAnsi="Palatino Linotype"/>
                <w:sz w:val="18"/>
                <w:szCs w:val="18"/>
              </w:rPr>
              <w:t xml:space="preserve"> </w:t>
            </w:r>
            <w:r w:rsidR="001119CE" w:rsidRPr="002D3442">
              <w:rPr>
                <w:rFonts w:ascii="Palatino Linotype" w:hAnsi="Palatino Linotype"/>
                <w:sz w:val="18"/>
                <w:szCs w:val="18"/>
              </w:rPr>
              <w:t>Name</w:t>
            </w:r>
            <w:r w:rsidR="001119CE" w:rsidRPr="002D3442">
              <w:rPr>
                <w:rFonts w:ascii="Palatino Linotype" w:hAnsi="Palatino Linotype"/>
                <w:szCs w:val="14"/>
              </w:rPr>
              <w:t xml:space="preserve">, </w:t>
            </w:r>
            <w:r w:rsidRPr="002D3442">
              <w:rPr>
                <w:rFonts w:ascii="Palatino Linotype" w:hAnsi="Palatino Linotype"/>
                <w:sz w:val="18"/>
                <w:szCs w:val="18"/>
              </w:rPr>
              <w:t>Agency Director</w:t>
            </w:r>
          </w:p>
        </w:tc>
        <w:tc>
          <w:tcPr>
            <w:tcW w:w="3192" w:type="dxa"/>
          </w:tcPr>
          <w:p w:rsidR="003156A9" w:rsidRDefault="003156A9" w:rsidP="003156A9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2D3442">
              <w:rPr>
                <w:rFonts w:ascii="Palatino Linotype" w:hAnsi="Palatino Linotype"/>
                <w:b/>
                <w:sz w:val="20"/>
                <w:szCs w:val="20"/>
              </w:rPr>
              <w:t>Review by Legal Co</w:t>
            </w:r>
            <w:r w:rsidR="001212C8" w:rsidRPr="002D3442">
              <w:rPr>
                <w:rFonts w:ascii="Palatino Linotype" w:hAnsi="Palatino Linotype"/>
                <w:b/>
                <w:sz w:val="20"/>
                <w:szCs w:val="20"/>
              </w:rPr>
              <w:t>unsel</w:t>
            </w:r>
            <w:r w:rsidRPr="002D3442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  <w:p w:rsidR="00E94429" w:rsidRPr="002D3442" w:rsidRDefault="00E94429" w:rsidP="003156A9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1212C8" w:rsidRPr="002D3442" w:rsidRDefault="001212C8" w:rsidP="003156A9">
            <w:pPr>
              <w:rPr>
                <w:rFonts w:ascii="Palatino Linotype" w:hAnsi="Palatino Linotype"/>
                <w:szCs w:val="14"/>
              </w:rPr>
            </w:pPr>
            <w:r w:rsidRPr="002D3442">
              <w:rPr>
                <w:rFonts w:ascii="Palatino Linotype" w:hAnsi="Palatino Linotype"/>
                <w:szCs w:val="14"/>
              </w:rPr>
              <w:t>_______</w:t>
            </w:r>
            <w:r w:rsidR="003156A9" w:rsidRPr="002D3442">
              <w:rPr>
                <w:rFonts w:ascii="Palatino Linotype" w:hAnsi="Palatino Linotype"/>
                <w:szCs w:val="14"/>
              </w:rPr>
              <w:t>_____________</w:t>
            </w:r>
          </w:p>
          <w:p w:rsidR="001119CE" w:rsidRPr="002D3442" w:rsidRDefault="001119CE" w:rsidP="003156A9">
            <w:pPr>
              <w:rPr>
                <w:rFonts w:ascii="Palatino Linotype" w:hAnsi="Palatino Linotype"/>
                <w:sz w:val="18"/>
                <w:szCs w:val="18"/>
              </w:rPr>
            </w:pPr>
            <w:r w:rsidRPr="002D3442">
              <w:rPr>
                <w:rFonts w:ascii="Palatino Linotype" w:hAnsi="Palatino Linotype"/>
                <w:sz w:val="18"/>
                <w:szCs w:val="18"/>
              </w:rPr>
              <w:t>Name, General Counsel</w:t>
            </w:r>
          </w:p>
        </w:tc>
        <w:tc>
          <w:tcPr>
            <w:tcW w:w="3192" w:type="dxa"/>
          </w:tcPr>
          <w:p w:rsidR="008666F7" w:rsidRPr="002D3442" w:rsidRDefault="001212C8" w:rsidP="008666F7">
            <w:pPr>
              <w:rPr>
                <w:rFonts w:ascii="Palatino Linotype" w:hAnsi="Palatino Linotype" w:cs="Helvetica"/>
                <w:b/>
                <w:sz w:val="20"/>
                <w:szCs w:val="20"/>
              </w:rPr>
            </w:pPr>
            <w:r w:rsidRPr="002D3442">
              <w:rPr>
                <w:rFonts w:ascii="Palatino Linotype" w:hAnsi="Palatino Linotype" w:cs="Helvetica"/>
                <w:b/>
                <w:sz w:val="20"/>
                <w:szCs w:val="20"/>
              </w:rPr>
              <w:t>Effective Date:</w:t>
            </w:r>
          </w:p>
          <w:p w:rsidR="00007D1A" w:rsidRPr="002D3442" w:rsidRDefault="00007D1A" w:rsidP="008666F7">
            <w:pPr>
              <w:rPr>
                <w:rFonts w:ascii="Palatino Linotype" w:hAnsi="Palatino Linotype"/>
                <w:szCs w:val="14"/>
              </w:rPr>
            </w:pPr>
            <w:r w:rsidRPr="002D3442">
              <w:rPr>
                <w:rFonts w:ascii="Palatino Linotype" w:hAnsi="Palatino Linotype" w:cs="Helvetica"/>
                <w:b/>
                <w:sz w:val="20"/>
                <w:szCs w:val="20"/>
              </w:rPr>
              <w:t>Valid Through Date</w:t>
            </w:r>
            <w:r w:rsidR="004333A8">
              <w:rPr>
                <w:rFonts w:ascii="Palatino Linotype" w:hAnsi="Palatino Linotype" w:cs="Helvetica"/>
                <w:b/>
                <w:sz w:val="20"/>
                <w:szCs w:val="20"/>
              </w:rPr>
              <w:t xml:space="preserve"> (if applicable)</w:t>
            </w:r>
            <w:r w:rsidRPr="002D3442">
              <w:rPr>
                <w:rFonts w:ascii="Palatino Linotype" w:hAnsi="Palatino Linotype" w:cs="Helvetica"/>
                <w:b/>
                <w:sz w:val="20"/>
                <w:szCs w:val="20"/>
              </w:rPr>
              <w:t>:</w:t>
            </w:r>
          </w:p>
        </w:tc>
      </w:tr>
    </w:tbl>
    <w:p w:rsidR="00EC5D55" w:rsidRDefault="008666F7" w:rsidP="008666F7">
      <w:pPr>
        <w:rPr>
          <w:szCs w:val="14"/>
        </w:rPr>
      </w:pPr>
      <w:r w:rsidRPr="008666F7">
        <w:rPr>
          <w:szCs w:val="1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6"/>
        <w:gridCol w:w="6764"/>
      </w:tblGrid>
      <w:tr w:rsidR="00323FC9" w:rsidTr="004333A8">
        <w:tc>
          <w:tcPr>
            <w:tcW w:w="2586" w:type="dxa"/>
          </w:tcPr>
          <w:p w:rsidR="00323FC9" w:rsidRPr="00151B92" w:rsidRDefault="00323FC9" w:rsidP="00323FC9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151B92">
              <w:rPr>
                <w:rFonts w:ascii="Palatino Linotype" w:hAnsi="Palatino Linotype"/>
                <w:b/>
                <w:sz w:val="20"/>
                <w:szCs w:val="20"/>
              </w:rPr>
              <w:t xml:space="preserve">I.     </w:t>
            </w:r>
            <w:r w:rsidR="001212C8" w:rsidRPr="00151B92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151B92">
              <w:rPr>
                <w:rFonts w:ascii="Palatino Linotype" w:hAnsi="Palatino Linotype"/>
                <w:b/>
                <w:sz w:val="20"/>
                <w:szCs w:val="20"/>
              </w:rPr>
              <w:t>Authority</w:t>
            </w:r>
          </w:p>
        </w:tc>
        <w:tc>
          <w:tcPr>
            <w:tcW w:w="6764" w:type="dxa"/>
          </w:tcPr>
          <w:p w:rsidR="00323FC9" w:rsidRPr="00151B92" w:rsidRDefault="001212C8" w:rsidP="00815B7A">
            <w:pPr>
              <w:rPr>
                <w:rFonts w:ascii="Palatino Linotype" w:hAnsi="Palatino Linotype"/>
                <w:color w:val="365F91" w:themeColor="accent1" w:themeShade="BF"/>
              </w:rPr>
            </w:pPr>
            <w:r w:rsidRPr="00151B92">
              <w:rPr>
                <w:rFonts w:ascii="Palatino Linotype" w:hAnsi="Palatino Linotype"/>
                <w:color w:val="365F91" w:themeColor="accent1" w:themeShade="BF"/>
              </w:rPr>
              <w:t>(</w:t>
            </w:r>
            <w:r w:rsidR="00815B7A">
              <w:rPr>
                <w:rFonts w:ascii="Palatino Linotype" w:hAnsi="Palatino Linotype"/>
                <w:color w:val="365F91" w:themeColor="accent1" w:themeShade="BF"/>
              </w:rPr>
              <w:t>Insert a citation of the District or federal law, r</w:t>
            </w:r>
            <w:r w:rsidR="00F43047">
              <w:rPr>
                <w:rFonts w:ascii="Palatino Linotype" w:hAnsi="Palatino Linotype"/>
                <w:color w:val="365F91" w:themeColor="accent1" w:themeShade="BF"/>
              </w:rPr>
              <w:t>egulat</w:t>
            </w:r>
            <w:r w:rsidR="00815B7A">
              <w:rPr>
                <w:rFonts w:ascii="Palatino Linotype" w:hAnsi="Palatino Linotype"/>
                <w:color w:val="365F91" w:themeColor="accent1" w:themeShade="BF"/>
              </w:rPr>
              <w:t xml:space="preserve">ions, administrative guidance, </w:t>
            </w:r>
            <w:r w:rsidR="00F43047">
              <w:rPr>
                <w:rFonts w:ascii="Palatino Linotype" w:hAnsi="Palatino Linotype"/>
                <w:color w:val="365F91" w:themeColor="accent1" w:themeShade="BF"/>
              </w:rPr>
              <w:t>or</w:t>
            </w:r>
            <w:r w:rsidR="003156A9" w:rsidRPr="00151B92">
              <w:rPr>
                <w:rFonts w:ascii="Palatino Linotype" w:hAnsi="Palatino Linotype"/>
                <w:color w:val="365F91" w:themeColor="accent1" w:themeShade="BF"/>
              </w:rPr>
              <w:t xml:space="preserve"> other basis for the </w:t>
            </w:r>
            <w:r w:rsidR="00815B7A">
              <w:rPr>
                <w:rFonts w:ascii="Palatino Linotype" w:hAnsi="Palatino Linotype"/>
                <w:color w:val="365F91" w:themeColor="accent1" w:themeShade="BF"/>
              </w:rPr>
              <w:t>issuance of the procedure</w:t>
            </w:r>
            <w:r w:rsidR="00F43047">
              <w:rPr>
                <w:rFonts w:ascii="Palatino Linotype" w:hAnsi="Palatino Linotype"/>
                <w:color w:val="365F91" w:themeColor="accent1" w:themeShade="BF"/>
              </w:rPr>
              <w:t>.</w:t>
            </w:r>
            <w:r w:rsidR="003156A9" w:rsidRPr="00151B92">
              <w:rPr>
                <w:rFonts w:ascii="Palatino Linotype" w:hAnsi="Palatino Linotype"/>
                <w:color w:val="365F91" w:themeColor="accent1" w:themeShade="BF"/>
              </w:rPr>
              <w:t>)</w:t>
            </w:r>
          </w:p>
        </w:tc>
      </w:tr>
      <w:tr w:rsidR="00323FC9" w:rsidTr="004333A8">
        <w:tc>
          <w:tcPr>
            <w:tcW w:w="2586" w:type="dxa"/>
          </w:tcPr>
          <w:p w:rsidR="00323FC9" w:rsidRPr="00151B92" w:rsidRDefault="00323FC9" w:rsidP="00151B92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151B92">
              <w:rPr>
                <w:rFonts w:ascii="Palatino Linotype" w:hAnsi="Palatino Linotype"/>
                <w:b/>
                <w:sz w:val="20"/>
                <w:szCs w:val="20"/>
              </w:rPr>
              <w:t xml:space="preserve">II.   </w:t>
            </w:r>
            <w:r w:rsidR="001212C8" w:rsidRPr="00151B92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Pr="00151B92">
              <w:rPr>
                <w:rFonts w:ascii="Palatino Linotype" w:hAnsi="Palatino Linotype"/>
                <w:b/>
                <w:sz w:val="20"/>
                <w:szCs w:val="20"/>
              </w:rPr>
              <w:t>Reason for the Policy</w:t>
            </w:r>
          </w:p>
        </w:tc>
        <w:tc>
          <w:tcPr>
            <w:tcW w:w="6764" w:type="dxa"/>
          </w:tcPr>
          <w:p w:rsidR="00323FC9" w:rsidRPr="00151B92" w:rsidRDefault="003156A9" w:rsidP="00936A80">
            <w:pPr>
              <w:rPr>
                <w:rFonts w:ascii="Palatino Linotype" w:hAnsi="Palatino Linotype"/>
                <w:color w:val="365F91" w:themeColor="accent1" w:themeShade="BF"/>
              </w:rPr>
            </w:pPr>
            <w:r w:rsidRPr="00151B92">
              <w:rPr>
                <w:rFonts w:ascii="Palatino Linotype" w:hAnsi="Palatino Linotype"/>
                <w:color w:val="365F91" w:themeColor="accent1" w:themeShade="BF"/>
              </w:rPr>
              <w:t>(Include two to four sentences explaining why the p</w:t>
            </w:r>
            <w:r w:rsidR="00936A80">
              <w:rPr>
                <w:rFonts w:ascii="Palatino Linotype" w:hAnsi="Palatino Linotype"/>
                <w:color w:val="365F91" w:themeColor="accent1" w:themeShade="BF"/>
              </w:rPr>
              <w:t>rocedure</w:t>
            </w:r>
            <w:r w:rsidRPr="00151B92">
              <w:rPr>
                <w:rFonts w:ascii="Palatino Linotype" w:hAnsi="Palatino Linotype"/>
                <w:color w:val="365F91" w:themeColor="accent1" w:themeShade="BF"/>
              </w:rPr>
              <w:t xml:space="preserve"> must exist, the problem or conflict the p</w:t>
            </w:r>
            <w:r w:rsidR="00936A80">
              <w:rPr>
                <w:rFonts w:ascii="Palatino Linotype" w:hAnsi="Palatino Linotype"/>
                <w:color w:val="365F91" w:themeColor="accent1" w:themeShade="BF"/>
              </w:rPr>
              <w:t xml:space="preserve">rocedure </w:t>
            </w:r>
            <w:r w:rsidRPr="00151B92">
              <w:rPr>
                <w:rFonts w:ascii="Palatino Linotype" w:hAnsi="Palatino Linotype"/>
                <w:color w:val="365F91" w:themeColor="accent1" w:themeShade="BF"/>
              </w:rPr>
              <w:t>seeks to address, or cite any legal, regulatory, or other requirement the p</w:t>
            </w:r>
            <w:r w:rsidR="00936A80">
              <w:rPr>
                <w:rFonts w:ascii="Palatino Linotype" w:hAnsi="Palatino Linotype"/>
                <w:color w:val="365F91" w:themeColor="accent1" w:themeShade="BF"/>
              </w:rPr>
              <w:t>rocedure</w:t>
            </w:r>
            <w:r w:rsidRPr="00151B92">
              <w:rPr>
                <w:rFonts w:ascii="Palatino Linotype" w:hAnsi="Palatino Linotype"/>
                <w:color w:val="365F91" w:themeColor="accent1" w:themeShade="BF"/>
              </w:rPr>
              <w:t xml:space="preserve"> aims to meet.</w:t>
            </w:r>
            <w:r w:rsidR="0036227B">
              <w:rPr>
                <w:rFonts w:ascii="Palatino Linotype" w:hAnsi="Palatino Linotype"/>
                <w:color w:val="365F91" w:themeColor="accent1" w:themeShade="BF"/>
              </w:rPr>
              <w:t>)</w:t>
            </w:r>
            <w:r w:rsidRPr="00151B92">
              <w:rPr>
                <w:rFonts w:ascii="Palatino Linotype" w:hAnsi="Palatino Linotype"/>
                <w:color w:val="365F91" w:themeColor="accent1" w:themeShade="BF"/>
              </w:rPr>
              <w:t xml:space="preserve"> </w:t>
            </w:r>
          </w:p>
        </w:tc>
      </w:tr>
      <w:tr w:rsidR="00323FC9" w:rsidTr="004333A8">
        <w:tc>
          <w:tcPr>
            <w:tcW w:w="2586" w:type="dxa"/>
          </w:tcPr>
          <w:p w:rsidR="00323FC9" w:rsidRPr="00151B92" w:rsidRDefault="00323FC9" w:rsidP="008666F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151B92">
              <w:rPr>
                <w:rFonts w:ascii="Palatino Linotype" w:hAnsi="Palatino Linotype"/>
                <w:b/>
                <w:sz w:val="20"/>
                <w:szCs w:val="20"/>
              </w:rPr>
              <w:t xml:space="preserve">III.  </w:t>
            </w:r>
            <w:r w:rsidR="001212C8" w:rsidRPr="00151B92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  <w:r w:rsidRPr="00151B92">
              <w:rPr>
                <w:rFonts w:ascii="Palatino Linotype" w:hAnsi="Palatino Linotype"/>
                <w:b/>
                <w:sz w:val="20"/>
                <w:szCs w:val="20"/>
              </w:rPr>
              <w:t xml:space="preserve">Applicability </w:t>
            </w:r>
          </w:p>
        </w:tc>
        <w:tc>
          <w:tcPr>
            <w:tcW w:w="6764" w:type="dxa"/>
          </w:tcPr>
          <w:p w:rsidR="00323FC9" w:rsidRPr="00151B92" w:rsidRDefault="003156A9" w:rsidP="00F43047">
            <w:pPr>
              <w:rPr>
                <w:rFonts w:ascii="Palatino Linotype" w:hAnsi="Palatino Linotype"/>
                <w:color w:val="365F91" w:themeColor="accent1" w:themeShade="BF"/>
              </w:rPr>
            </w:pPr>
            <w:r w:rsidRPr="00151B92">
              <w:rPr>
                <w:rFonts w:ascii="Palatino Linotype" w:hAnsi="Palatino Linotype"/>
                <w:color w:val="365F91" w:themeColor="accent1" w:themeShade="BF"/>
              </w:rPr>
              <w:t xml:space="preserve">(List who this </w:t>
            </w:r>
            <w:r w:rsidR="00936A80" w:rsidRPr="00151B92">
              <w:rPr>
                <w:rFonts w:ascii="Palatino Linotype" w:hAnsi="Palatino Linotype"/>
                <w:color w:val="365F91" w:themeColor="accent1" w:themeShade="BF"/>
              </w:rPr>
              <w:t>p</w:t>
            </w:r>
            <w:r w:rsidR="00936A80">
              <w:rPr>
                <w:rFonts w:ascii="Palatino Linotype" w:hAnsi="Palatino Linotype"/>
                <w:color w:val="365F91" w:themeColor="accent1" w:themeShade="BF"/>
              </w:rPr>
              <w:t>rocedure</w:t>
            </w:r>
            <w:r w:rsidRPr="00151B92">
              <w:rPr>
                <w:rFonts w:ascii="Palatino Linotype" w:hAnsi="Palatino Linotype"/>
                <w:color w:val="365F91" w:themeColor="accent1" w:themeShade="BF"/>
              </w:rPr>
              <w:t xml:space="preserve"> applies to</w:t>
            </w:r>
            <w:r w:rsidR="00F43047">
              <w:rPr>
                <w:rFonts w:ascii="Palatino Linotype" w:hAnsi="Palatino Linotype"/>
                <w:color w:val="365F91" w:themeColor="accent1" w:themeShade="BF"/>
              </w:rPr>
              <w:t>; e.g. all DOH employees,</w:t>
            </w:r>
            <w:r w:rsidRPr="00151B92">
              <w:rPr>
                <w:rFonts w:ascii="Palatino Linotype" w:hAnsi="Palatino Linotype"/>
                <w:color w:val="365F91" w:themeColor="accent1" w:themeShade="BF"/>
              </w:rPr>
              <w:t xml:space="preserve"> DOH employees authorized to drive government vehicles, etc.)</w:t>
            </w:r>
          </w:p>
        </w:tc>
      </w:tr>
      <w:tr w:rsidR="00237121" w:rsidTr="004333A8">
        <w:tc>
          <w:tcPr>
            <w:tcW w:w="2586" w:type="dxa"/>
          </w:tcPr>
          <w:p w:rsidR="00237121" w:rsidRPr="00151B92" w:rsidRDefault="00237121" w:rsidP="008666F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IV.    Policy Statement</w:t>
            </w:r>
          </w:p>
        </w:tc>
        <w:tc>
          <w:tcPr>
            <w:tcW w:w="6764" w:type="dxa"/>
          </w:tcPr>
          <w:p w:rsidR="00237121" w:rsidRPr="00151B92" w:rsidRDefault="004333A8" w:rsidP="00F43047">
            <w:pPr>
              <w:rPr>
                <w:rFonts w:ascii="Palatino Linotype" w:hAnsi="Palatino Linotype"/>
                <w:color w:val="365F91" w:themeColor="accent1" w:themeShade="BF"/>
              </w:rPr>
            </w:pPr>
            <w:r>
              <w:rPr>
                <w:rFonts w:ascii="Palatino Linotype" w:hAnsi="Palatino Linotype"/>
                <w:color w:val="365F91" w:themeColor="accent1" w:themeShade="BF"/>
              </w:rPr>
              <w:t>(List all rules and standards associated with the process, as well as the accountable manager/office/bureau for maintaining those standards)</w:t>
            </w:r>
          </w:p>
        </w:tc>
      </w:tr>
      <w:tr w:rsidR="00323FC9" w:rsidTr="004333A8">
        <w:tc>
          <w:tcPr>
            <w:tcW w:w="2586" w:type="dxa"/>
          </w:tcPr>
          <w:p w:rsidR="00323FC9" w:rsidRPr="00151B92" w:rsidRDefault="001119CE" w:rsidP="008666F7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</w:t>
            </w:r>
            <w:r w:rsidR="00323FC9" w:rsidRPr="00151B92">
              <w:rPr>
                <w:rFonts w:ascii="Palatino Linotype" w:hAnsi="Palatino Linotype"/>
                <w:b/>
                <w:sz w:val="20"/>
                <w:szCs w:val="20"/>
              </w:rPr>
              <w:t xml:space="preserve">V.    </w:t>
            </w:r>
            <w:r w:rsidR="001212C8" w:rsidRPr="00151B92">
              <w:rPr>
                <w:rFonts w:ascii="Palatino Linotype" w:hAnsi="Palatino Linotype"/>
                <w:b/>
                <w:sz w:val="20"/>
                <w:szCs w:val="20"/>
              </w:rPr>
              <w:t xml:space="preserve">  </w:t>
            </w:r>
            <w:r w:rsidR="00323FC9" w:rsidRPr="00151B92">
              <w:rPr>
                <w:rFonts w:ascii="Palatino Linotype" w:hAnsi="Palatino Linotype"/>
                <w:b/>
                <w:sz w:val="20"/>
                <w:szCs w:val="20"/>
              </w:rPr>
              <w:t>Definitions</w:t>
            </w:r>
            <w:r w:rsidR="00A62089">
              <w:rPr>
                <w:rFonts w:ascii="Palatino Linotype" w:hAnsi="Palatino Linotype"/>
                <w:b/>
                <w:sz w:val="20"/>
                <w:szCs w:val="20"/>
              </w:rPr>
              <w:t xml:space="preserve"> &amp; Acronyms</w:t>
            </w:r>
          </w:p>
        </w:tc>
        <w:tc>
          <w:tcPr>
            <w:tcW w:w="6764" w:type="dxa"/>
          </w:tcPr>
          <w:p w:rsidR="00323FC9" w:rsidRPr="00151B92" w:rsidRDefault="006167B8" w:rsidP="008666F7">
            <w:pPr>
              <w:rPr>
                <w:rFonts w:ascii="Palatino Linotype" w:hAnsi="Palatino Linotype"/>
                <w:color w:val="365F91" w:themeColor="accent1" w:themeShade="BF"/>
              </w:rPr>
            </w:pPr>
            <w:r w:rsidRPr="00151B92">
              <w:rPr>
                <w:rFonts w:ascii="Palatino Linotype" w:hAnsi="Palatino Linotype"/>
                <w:color w:val="365F91" w:themeColor="accent1" w:themeShade="BF"/>
              </w:rPr>
              <w:t>(Define terms that have specialized or particular meanings in the policy.)</w:t>
            </w:r>
          </w:p>
        </w:tc>
      </w:tr>
      <w:tr w:rsidR="00323FC9" w:rsidTr="004333A8">
        <w:tc>
          <w:tcPr>
            <w:tcW w:w="2586" w:type="dxa"/>
          </w:tcPr>
          <w:p w:rsidR="00323FC9" w:rsidRPr="00151B92" w:rsidRDefault="00323FC9" w:rsidP="001119C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151B92">
              <w:rPr>
                <w:rFonts w:ascii="Palatino Linotype" w:hAnsi="Palatino Linotype"/>
                <w:b/>
                <w:sz w:val="20"/>
                <w:szCs w:val="20"/>
              </w:rPr>
              <w:t>V</w:t>
            </w:r>
            <w:r w:rsidR="001212C8" w:rsidRPr="00151B92">
              <w:rPr>
                <w:rFonts w:ascii="Palatino Linotype" w:hAnsi="Palatino Linotype"/>
                <w:b/>
                <w:sz w:val="20"/>
                <w:szCs w:val="20"/>
              </w:rPr>
              <w:t>I</w:t>
            </w:r>
            <w:r w:rsidRPr="00151B92">
              <w:rPr>
                <w:rFonts w:ascii="Palatino Linotype" w:hAnsi="Palatino Linotype"/>
                <w:b/>
                <w:sz w:val="20"/>
                <w:szCs w:val="20"/>
              </w:rPr>
              <w:t xml:space="preserve">.    </w:t>
            </w:r>
            <w:r w:rsidR="001212C8" w:rsidRPr="00151B92">
              <w:rPr>
                <w:rFonts w:ascii="Palatino Linotype" w:hAnsi="Palatino Linotype"/>
                <w:b/>
                <w:sz w:val="20"/>
                <w:szCs w:val="20"/>
              </w:rPr>
              <w:t>Procedures</w:t>
            </w:r>
          </w:p>
        </w:tc>
        <w:tc>
          <w:tcPr>
            <w:tcW w:w="6764" w:type="dxa"/>
          </w:tcPr>
          <w:p w:rsidR="00323FC9" w:rsidRPr="00151B92" w:rsidRDefault="006167B8" w:rsidP="002755D3">
            <w:pPr>
              <w:rPr>
                <w:rFonts w:ascii="Palatino Linotype" w:hAnsi="Palatino Linotype"/>
                <w:color w:val="365F91" w:themeColor="accent1" w:themeShade="BF"/>
              </w:rPr>
            </w:pPr>
            <w:r w:rsidRPr="00151B92">
              <w:rPr>
                <w:rFonts w:ascii="Palatino Linotype" w:hAnsi="Palatino Linotype"/>
                <w:color w:val="365F91" w:themeColor="accent1" w:themeShade="BF"/>
              </w:rPr>
              <w:t>(</w:t>
            </w:r>
            <w:r w:rsidR="002755D3">
              <w:rPr>
                <w:rFonts w:ascii="Palatino Linotype" w:hAnsi="Palatino Linotype"/>
                <w:color w:val="365F91" w:themeColor="accent1" w:themeShade="BF"/>
              </w:rPr>
              <w:t>Describe, in comprehensive detail, all of the steps and activities required of the procedure</w:t>
            </w:r>
            <w:r w:rsidR="00F43047">
              <w:rPr>
                <w:rFonts w:ascii="Palatino Linotype" w:hAnsi="Palatino Linotype"/>
                <w:color w:val="365F91" w:themeColor="accent1" w:themeShade="BF"/>
              </w:rPr>
              <w:t>.</w:t>
            </w:r>
            <w:r w:rsidRPr="00151B92">
              <w:rPr>
                <w:rFonts w:ascii="Palatino Linotype" w:hAnsi="Palatino Linotype"/>
                <w:color w:val="365F91" w:themeColor="accent1" w:themeShade="BF"/>
              </w:rPr>
              <w:t>)</w:t>
            </w:r>
          </w:p>
        </w:tc>
      </w:tr>
      <w:tr w:rsidR="00323FC9" w:rsidTr="004333A8">
        <w:tc>
          <w:tcPr>
            <w:tcW w:w="2586" w:type="dxa"/>
          </w:tcPr>
          <w:p w:rsidR="001212C8" w:rsidRPr="00151B92" w:rsidRDefault="001212C8" w:rsidP="001212C8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151B92">
              <w:rPr>
                <w:rFonts w:ascii="Palatino Linotype" w:hAnsi="Palatino Linotype"/>
                <w:b/>
                <w:sz w:val="20"/>
                <w:szCs w:val="20"/>
              </w:rPr>
              <w:t>VII.   Contacts</w:t>
            </w:r>
          </w:p>
          <w:p w:rsidR="00323FC9" w:rsidRPr="00151B92" w:rsidRDefault="00323FC9" w:rsidP="008666F7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6764" w:type="dxa"/>
          </w:tcPr>
          <w:p w:rsidR="00323FC9" w:rsidRPr="00151B92" w:rsidRDefault="006167B8" w:rsidP="002755D3">
            <w:pPr>
              <w:rPr>
                <w:rFonts w:ascii="Palatino Linotype" w:hAnsi="Palatino Linotype"/>
                <w:color w:val="365F91" w:themeColor="accent1" w:themeShade="BF"/>
              </w:rPr>
            </w:pPr>
            <w:r w:rsidRPr="00151B92">
              <w:rPr>
                <w:rFonts w:ascii="Palatino Linotype" w:hAnsi="Palatino Linotype"/>
                <w:color w:val="365F91" w:themeColor="accent1" w:themeShade="BF"/>
              </w:rPr>
              <w:t>(</w:t>
            </w:r>
            <w:r w:rsidR="002755D3">
              <w:rPr>
                <w:rFonts w:ascii="Palatino Linotype" w:hAnsi="Palatino Linotype"/>
                <w:color w:val="365F91" w:themeColor="accent1" w:themeShade="BF"/>
              </w:rPr>
              <w:t>Identify the</w:t>
            </w:r>
            <w:r w:rsidRPr="00151B92">
              <w:rPr>
                <w:rFonts w:ascii="Palatino Linotype" w:hAnsi="Palatino Linotype"/>
                <w:color w:val="365F91" w:themeColor="accent1" w:themeShade="BF"/>
              </w:rPr>
              <w:t xml:space="preserve"> r</w:t>
            </w:r>
            <w:r w:rsidR="0036227B">
              <w:rPr>
                <w:rFonts w:ascii="Palatino Linotype" w:hAnsi="Palatino Linotype"/>
                <w:color w:val="365F91" w:themeColor="accent1" w:themeShade="BF"/>
              </w:rPr>
              <w:t xml:space="preserve">esponsible office </w:t>
            </w:r>
            <w:r w:rsidR="002755D3">
              <w:rPr>
                <w:rFonts w:ascii="Palatino Linotype" w:hAnsi="Palatino Linotype"/>
                <w:color w:val="365F91" w:themeColor="accent1" w:themeShade="BF"/>
              </w:rPr>
              <w:t xml:space="preserve">that </w:t>
            </w:r>
            <w:r w:rsidR="0036227B">
              <w:rPr>
                <w:rFonts w:ascii="Palatino Linotype" w:hAnsi="Palatino Linotype"/>
                <w:color w:val="365F91" w:themeColor="accent1" w:themeShade="BF"/>
              </w:rPr>
              <w:t>should be contact</w:t>
            </w:r>
            <w:r w:rsidRPr="00151B92">
              <w:rPr>
                <w:rFonts w:ascii="Palatino Linotype" w:hAnsi="Palatino Linotype"/>
                <w:color w:val="365F91" w:themeColor="accent1" w:themeShade="BF"/>
              </w:rPr>
              <w:t xml:space="preserve">ed to obtain clarification and/or interpretation of this </w:t>
            </w:r>
            <w:r w:rsidR="00936A80" w:rsidRPr="00151B92">
              <w:rPr>
                <w:rFonts w:ascii="Palatino Linotype" w:hAnsi="Palatino Linotype"/>
                <w:color w:val="365F91" w:themeColor="accent1" w:themeShade="BF"/>
              </w:rPr>
              <w:t>p</w:t>
            </w:r>
            <w:r w:rsidR="00936A80">
              <w:rPr>
                <w:rFonts w:ascii="Palatino Linotype" w:hAnsi="Palatino Linotype"/>
                <w:color w:val="365F91" w:themeColor="accent1" w:themeShade="BF"/>
              </w:rPr>
              <w:t>rocedure</w:t>
            </w:r>
            <w:r w:rsidR="002755D3">
              <w:rPr>
                <w:rFonts w:ascii="Palatino Linotype" w:hAnsi="Palatino Linotype"/>
                <w:color w:val="365F91" w:themeColor="accent1" w:themeShade="BF"/>
              </w:rPr>
              <w:t>.</w:t>
            </w:r>
            <w:r w:rsidRPr="00151B92">
              <w:rPr>
                <w:rFonts w:ascii="Palatino Linotype" w:hAnsi="Palatino Linotype"/>
                <w:color w:val="365F91" w:themeColor="accent1" w:themeShade="BF"/>
              </w:rPr>
              <w:t xml:space="preserve"> </w:t>
            </w:r>
            <w:r w:rsidR="002755D3">
              <w:rPr>
                <w:rFonts w:ascii="Palatino Linotype" w:hAnsi="Palatino Linotype"/>
                <w:color w:val="365F91" w:themeColor="accent1" w:themeShade="BF"/>
              </w:rPr>
              <w:t xml:space="preserve"> L</w:t>
            </w:r>
            <w:r w:rsidRPr="00151B92">
              <w:rPr>
                <w:rFonts w:ascii="Palatino Linotype" w:hAnsi="Palatino Linotype"/>
                <w:color w:val="365F91" w:themeColor="accent1" w:themeShade="BF"/>
              </w:rPr>
              <w:t xml:space="preserve">ist only the </w:t>
            </w:r>
            <w:r w:rsidR="002755D3">
              <w:rPr>
                <w:rFonts w:ascii="Palatino Linotype" w:hAnsi="Palatino Linotype"/>
                <w:color w:val="365F91" w:themeColor="accent1" w:themeShade="BF"/>
              </w:rPr>
              <w:t xml:space="preserve">name of the </w:t>
            </w:r>
            <w:r w:rsidRPr="00151B92">
              <w:rPr>
                <w:rFonts w:ascii="Palatino Linotype" w:hAnsi="Palatino Linotype"/>
                <w:color w:val="365F91" w:themeColor="accent1" w:themeShade="BF"/>
              </w:rPr>
              <w:t>office</w:t>
            </w:r>
            <w:r w:rsidR="002755D3">
              <w:rPr>
                <w:rFonts w:ascii="Palatino Linotype" w:hAnsi="Palatino Linotype"/>
                <w:color w:val="365F91" w:themeColor="accent1" w:themeShade="BF"/>
              </w:rPr>
              <w:t>,</w:t>
            </w:r>
            <w:r w:rsidRPr="00151B92">
              <w:rPr>
                <w:rFonts w:ascii="Palatino Linotype" w:hAnsi="Palatino Linotype"/>
                <w:color w:val="365F91" w:themeColor="accent1" w:themeShade="BF"/>
              </w:rPr>
              <w:t xml:space="preserve"> or </w:t>
            </w:r>
            <w:r w:rsidR="002755D3">
              <w:rPr>
                <w:rFonts w:ascii="Palatino Linotype" w:hAnsi="Palatino Linotype"/>
                <w:color w:val="365F91" w:themeColor="accent1" w:themeShade="BF"/>
              </w:rPr>
              <w:t xml:space="preserve">a position </w:t>
            </w:r>
            <w:r w:rsidRPr="00151B92">
              <w:rPr>
                <w:rFonts w:ascii="Palatino Linotype" w:hAnsi="Palatino Linotype"/>
                <w:color w:val="365F91" w:themeColor="accent1" w:themeShade="BF"/>
              </w:rPr>
              <w:t>title</w:t>
            </w:r>
            <w:r w:rsidR="002755D3">
              <w:rPr>
                <w:rFonts w:ascii="Palatino Linotype" w:hAnsi="Palatino Linotype"/>
                <w:color w:val="365F91" w:themeColor="accent1" w:themeShade="BF"/>
              </w:rPr>
              <w:t>, and provide a phone number.  If identifying an individual responsible, rather than an office, a person’s title should be used rather than an individual’s name.</w:t>
            </w:r>
            <w:r w:rsidR="009C00B7" w:rsidRPr="00151B92">
              <w:rPr>
                <w:rFonts w:ascii="Palatino Linotype" w:hAnsi="Palatino Linotype"/>
                <w:color w:val="365F91" w:themeColor="accent1" w:themeShade="BF"/>
              </w:rPr>
              <w:t>)</w:t>
            </w:r>
          </w:p>
        </w:tc>
      </w:tr>
      <w:tr w:rsidR="00323FC9" w:rsidTr="004333A8">
        <w:tc>
          <w:tcPr>
            <w:tcW w:w="2586" w:type="dxa"/>
          </w:tcPr>
          <w:p w:rsidR="00323FC9" w:rsidRPr="00151B92" w:rsidRDefault="001119CE" w:rsidP="001119CE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VIII</w:t>
            </w:r>
            <w:r w:rsidR="001212C8" w:rsidRPr="00151B92">
              <w:rPr>
                <w:rFonts w:ascii="Palatino Linotype" w:hAnsi="Palatino Linotype"/>
                <w:b/>
                <w:sz w:val="20"/>
                <w:szCs w:val="20"/>
              </w:rPr>
              <w:t>.     Related Documents, Forms and Tools</w:t>
            </w:r>
          </w:p>
        </w:tc>
        <w:tc>
          <w:tcPr>
            <w:tcW w:w="6764" w:type="dxa"/>
          </w:tcPr>
          <w:p w:rsidR="00323FC9" w:rsidRPr="00151B92" w:rsidRDefault="009C00B7" w:rsidP="008666F7">
            <w:pPr>
              <w:rPr>
                <w:rFonts w:ascii="Palatino Linotype" w:hAnsi="Palatino Linotype"/>
                <w:color w:val="365F91" w:themeColor="accent1" w:themeShade="BF"/>
              </w:rPr>
            </w:pPr>
            <w:r w:rsidRPr="00151B92">
              <w:rPr>
                <w:rFonts w:ascii="Palatino Linotype" w:hAnsi="Palatino Linotype"/>
                <w:color w:val="365F91" w:themeColor="accent1" w:themeShade="BF"/>
              </w:rPr>
              <w:t xml:space="preserve">(Attach to the </w:t>
            </w:r>
            <w:r w:rsidR="00936A80" w:rsidRPr="00151B92">
              <w:rPr>
                <w:rFonts w:ascii="Palatino Linotype" w:hAnsi="Palatino Linotype"/>
                <w:color w:val="365F91" w:themeColor="accent1" w:themeShade="BF"/>
              </w:rPr>
              <w:t>p</w:t>
            </w:r>
            <w:r w:rsidR="00936A80">
              <w:rPr>
                <w:rFonts w:ascii="Palatino Linotype" w:hAnsi="Palatino Linotype"/>
                <w:color w:val="365F91" w:themeColor="accent1" w:themeShade="BF"/>
              </w:rPr>
              <w:t>rocedure</w:t>
            </w:r>
            <w:r w:rsidRPr="00151B92">
              <w:rPr>
                <w:rFonts w:ascii="Palatino Linotype" w:hAnsi="Palatino Linotype"/>
                <w:color w:val="365F91" w:themeColor="accent1" w:themeShade="BF"/>
              </w:rPr>
              <w:t xml:space="preserve"> all forms, instructions for forms, applications, samples or other tools that will help a reader implement the </w:t>
            </w:r>
            <w:r w:rsidR="00936A80" w:rsidRPr="00151B92">
              <w:rPr>
                <w:rFonts w:ascii="Palatino Linotype" w:hAnsi="Palatino Linotype"/>
                <w:color w:val="365F91" w:themeColor="accent1" w:themeShade="BF"/>
              </w:rPr>
              <w:t>p</w:t>
            </w:r>
            <w:r w:rsidR="00936A80">
              <w:rPr>
                <w:rFonts w:ascii="Palatino Linotype" w:hAnsi="Palatino Linotype"/>
                <w:color w:val="365F91" w:themeColor="accent1" w:themeShade="BF"/>
              </w:rPr>
              <w:t>rocedure</w:t>
            </w:r>
            <w:r w:rsidR="00F43047">
              <w:rPr>
                <w:rFonts w:ascii="Palatino Linotype" w:hAnsi="Palatino Linotype"/>
                <w:color w:val="365F91" w:themeColor="accent1" w:themeShade="BF"/>
              </w:rPr>
              <w:t>.</w:t>
            </w:r>
            <w:r w:rsidRPr="00151B92">
              <w:rPr>
                <w:rFonts w:ascii="Palatino Linotype" w:hAnsi="Palatino Linotype"/>
                <w:color w:val="365F91" w:themeColor="accent1" w:themeShade="BF"/>
              </w:rPr>
              <w:t>)</w:t>
            </w:r>
          </w:p>
        </w:tc>
      </w:tr>
    </w:tbl>
    <w:p w:rsidR="00323FC9" w:rsidRPr="008666F7" w:rsidRDefault="00323FC9" w:rsidP="008666F7"/>
    <w:sectPr w:rsidR="00323FC9" w:rsidRPr="008666F7" w:rsidSect="00EC5D5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BBB" w:rsidRDefault="00413BBB" w:rsidP="008666F7">
      <w:pPr>
        <w:spacing w:after="0" w:line="240" w:lineRule="auto"/>
      </w:pPr>
      <w:r>
        <w:separator/>
      </w:r>
    </w:p>
  </w:endnote>
  <w:endnote w:type="continuationSeparator" w:id="0">
    <w:p w:rsidR="00413BBB" w:rsidRDefault="00413BBB" w:rsidP="0086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F7" w:rsidRDefault="00F37C63">
    <w:pPr>
      <w:pStyle w:val="Footer"/>
    </w:pPr>
    <w:r>
      <w:t xml:space="preserve">Page Number        </w:t>
    </w:r>
    <w:r w:rsidR="008666F7">
      <w:t>Title</w:t>
    </w:r>
    <w:r w:rsidR="008666F7">
      <w:tab/>
    </w:r>
    <w:r w:rsidR="008666F7">
      <w:ptab w:relativeTo="margin" w:alignment="center" w:leader="none"/>
    </w:r>
    <w:r w:rsidR="008666F7">
      <w:ptab w:relativeTo="margin" w:alignment="right" w:leader="none"/>
    </w:r>
    <w:r w:rsidR="008666F7">
      <w:t>P</w:t>
    </w:r>
    <w:r w:rsidR="00A17697">
      <w:t>rocedure</w:t>
    </w:r>
    <w:r w:rsidR="0012489D">
      <w:t xml:space="preserve"> </w:t>
    </w:r>
    <w:r w:rsidR="008666F7">
      <w:t>Number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BBB" w:rsidRDefault="00413BBB" w:rsidP="008666F7">
      <w:pPr>
        <w:spacing w:after="0" w:line="240" w:lineRule="auto"/>
      </w:pPr>
      <w:r>
        <w:separator/>
      </w:r>
    </w:p>
  </w:footnote>
  <w:footnote w:type="continuationSeparator" w:id="0">
    <w:p w:rsidR="00413BBB" w:rsidRDefault="00413BBB" w:rsidP="0086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F7" w:rsidRDefault="008666F7">
    <w:pPr>
      <w:pStyle w:val="Header"/>
    </w:pPr>
    <w:r>
      <w:rPr>
        <w:noProof/>
      </w:rPr>
      <w:drawing>
        <wp:inline distT="0" distB="0" distL="0" distR="0">
          <wp:extent cx="641390" cy="492981"/>
          <wp:effectExtent l="19050" t="0" r="6310" b="0"/>
          <wp:docPr id="1" name="Picture 0" descr="DOH LOGO Promote Prevent Prote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H LOGO Promote Prevent Protec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275" cy="492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227B">
      <w:t xml:space="preserve">               </w:t>
    </w:r>
  </w:p>
  <w:p w:rsidR="008666F7" w:rsidRDefault="008666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6786B"/>
    <w:multiLevelType w:val="hybridMultilevel"/>
    <w:tmpl w:val="B908E936"/>
    <w:lvl w:ilvl="0" w:tplc="60889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12218"/>
    <w:multiLevelType w:val="hybridMultilevel"/>
    <w:tmpl w:val="890630FA"/>
    <w:lvl w:ilvl="0" w:tplc="F6F4B2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AA"/>
    <w:rsid w:val="00007D1A"/>
    <w:rsid w:val="00046631"/>
    <w:rsid w:val="000908F5"/>
    <w:rsid w:val="001119CE"/>
    <w:rsid w:val="001212C8"/>
    <w:rsid w:val="0012489D"/>
    <w:rsid w:val="00151B92"/>
    <w:rsid w:val="00172C2A"/>
    <w:rsid w:val="001A7F56"/>
    <w:rsid w:val="001E48B6"/>
    <w:rsid w:val="00204C62"/>
    <w:rsid w:val="00237121"/>
    <w:rsid w:val="002755D3"/>
    <w:rsid w:val="002D3442"/>
    <w:rsid w:val="003156A9"/>
    <w:rsid w:val="00323FC9"/>
    <w:rsid w:val="0036227B"/>
    <w:rsid w:val="003C5F85"/>
    <w:rsid w:val="003D06ED"/>
    <w:rsid w:val="00413BBB"/>
    <w:rsid w:val="004333A8"/>
    <w:rsid w:val="00465483"/>
    <w:rsid w:val="005169AA"/>
    <w:rsid w:val="00566A3F"/>
    <w:rsid w:val="005C6823"/>
    <w:rsid w:val="00600C7C"/>
    <w:rsid w:val="006167B8"/>
    <w:rsid w:val="0063237E"/>
    <w:rsid w:val="00640C25"/>
    <w:rsid w:val="006545D8"/>
    <w:rsid w:val="00692FB3"/>
    <w:rsid w:val="006A10CB"/>
    <w:rsid w:val="006A3125"/>
    <w:rsid w:val="006B2E79"/>
    <w:rsid w:val="00725400"/>
    <w:rsid w:val="007C0178"/>
    <w:rsid w:val="00815B7A"/>
    <w:rsid w:val="008459C7"/>
    <w:rsid w:val="008666F7"/>
    <w:rsid w:val="00916881"/>
    <w:rsid w:val="0093648E"/>
    <w:rsid w:val="00936A80"/>
    <w:rsid w:val="00952E56"/>
    <w:rsid w:val="009C00B7"/>
    <w:rsid w:val="00A07242"/>
    <w:rsid w:val="00A17697"/>
    <w:rsid w:val="00A62089"/>
    <w:rsid w:val="00A90DC7"/>
    <w:rsid w:val="00B451CD"/>
    <w:rsid w:val="00C67A6A"/>
    <w:rsid w:val="00D73DC1"/>
    <w:rsid w:val="00D76775"/>
    <w:rsid w:val="00D97F75"/>
    <w:rsid w:val="00DA4CDA"/>
    <w:rsid w:val="00E24B72"/>
    <w:rsid w:val="00E25180"/>
    <w:rsid w:val="00E625FF"/>
    <w:rsid w:val="00E67535"/>
    <w:rsid w:val="00E91FF7"/>
    <w:rsid w:val="00E94429"/>
    <w:rsid w:val="00EC5D55"/>
    <w:rsid w:val="00EF084C"/>
    <w:rsid w:val="00F05136"/>
    <w:rsid w:val="00F37C63"/>
    <w:rsid w:val="00F43047"/>
    <w:rsid w:val="00F82B5E"/>
    <w:rsid w:val="00F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E5741A-B339-44B5-9471-2A042EA0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6F7"/>
  </w:style>
  <w:style w:type="paragraph" w:styleId="Footer">
    <w:name w:val="footer"/>
    <w:basedOn w:val="Normal"/>
    <w:link w:val="FooterChar"/>
    <w:uiPriority w:val="99"/>
    <w:unhideWhenUsed/>
    <w:rsid w:val="00866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6F7"/>
  </w:style>
  <w:style w:type="paragraph" w:styleId="BalloonText">
    <w:name w:val="Balloon Text"/>
    <w:basedOn w:val="Normal"/>
    <w:link w:val="BalloonTextChar"/>
    <w:uiPriority w:val="99"/>
    <w:semiHidden/>
    <w:unhideWhenUsed/>
    <w:rsid w:val="00866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6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66F7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666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23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ffetth\Local%20Settings\Temporary%20Internet%20Files\Content.Outlook\QRYDE4CU\District%20of%20Columbia%20Department%20of%20Health%20Policy%20and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District of Columbia Department of Health Policy and Procedures</Template>
  <TotalTime>2</TotalTime>
  <Pages>2</Pages>
  <Words>274</Words>
  <Characters>1562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 User</dc:creator>
  <cp:keywords/>
  <dc:description/>
  <cp:lastModifiedBy>Coleman, Roni</cp:lastModifiedBy>
  <cp:revision>2</cp:revision>
  <cp:lastPrinted>2013-07-17T20:48:00Z</cp:lastPrinted>
  <dcterms:created xsi:type="dcterms:W3CDTF">2016-10-28T18:16:00Z</dcterms:created>
  <dcterms:modified xsi:type="dcterms:W3CDTF">2016-10-28T18:16:00Z</dcterms:modified>
</cp:coreProperties>
</file>